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b/>
          <w:color w:val="auto"/>
          <w:spacing w:val="0"/>
          <w:position w:val="0"/>
          <w:sz w:val="28"/>
          <w:shd w:fill="auto" w:val="clear"/>
        </w:rPr>
      </w:pPr>
      <w:r>
        <w:object w:dxaOrig="2996" w:dyaOrig="1721">
          <v:rect xmlns:o="urn:schemas-microsoft-com:office:office" xmlns:v="urn:schemas-microsoft-com:vml" id="rectole0000000000" style="width:149.800000pt;height:86.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right"/>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INSTITUTO DEL DESIERTO DE SANTA ANA</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CP. Raquel Rodríguez Ruiz </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Liderazgo en la educación</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“Aporte de las materias cursadas del doctorado en la práctica docente y en el tema de investigación”.</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Dr. Marcelino González Maitland</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Agua Prieta, Sonora a 23 de Noviembre de 2013.</w:t>
      </w: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Ciertamente para mí que soy de profesión CP y por vocación Maestra; casi todas las materias tanto las ya cursadas en la maestría,  como las dos a la fecha del doctorado,  sumando dieciséis, me resultan novedosas e interesantes y,  a su vez, han dejado  una  profunda enseñanza  en mi formación académica; en el sentido teórico, así como práctico.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Mismas técnicas, dinámicas y conocimiento  que he aplicado, y otro más con el que no coincido y he desechado o les  he hecho alguna modificación. Con esto ultimo, construyendo así de poquito  a poco mi formación científica.  </w:t>
        <w:br/>
        <w:br/>
        <w:t xml:space="preserve">Pero particularmente esta materia  “Liderazgo en la educación”, ha despertado  fibras internas, que están súper motivadas y ahora adecuadamente orientadas. Misma motivación que ha ‘movido o  ha accionado’ mi “sistema”, al grado de desear un mejor fin a alcanzar; por lo tanto he hecho varios cambios en mi proceder y, he restablecido el orden de mis prioridades y objetivos a cubrir, o lograr dentro de las paredes de cada aula y alumno de la/los que soy parte.</w:t>
        <w:br/>
        <w:br/>
        <w:t xml:space="preserve">La razón o el motivo principal por el que yo me inicie en el ámbito educativo, lo puedo resumir en uno: “Contribuir con mi país activamente dentro de mis posibilidades en la gestación de una mejor sociedad".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traves de esta materia he aprendido a seleccionar mejor mis 'batallas sociales', a dar lo mejor de mi desde mi trinchera, estando accesible al cambio y a la transformacion de mi propio ser. Creo en la juventud, creo que en cada alumno se tiene una oportunidad de aprendizaje, no solo de ensenanza.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 lider efectivo, esta preparado, si bien no puede evitar que se presenten obstaculos, pero lo que si puede y debe hacer, es tener soluciones en caso de que surgan. Deviendo tener una vision clara de hacia donde quiere llegar y como. Tambien debe saber  orientar y motivar al joven a descubrir su potencial, sino puede logar esto, entonces ha fracasado como maestro...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es mucho el tiempo que tengo ejerciendo  la docencia, pero a la fecha puedo sacar mi ‘estado de resultados o mi balanza general’  (finalmente Contadora ja!) como positivo, a favor…más siempre las cosas pueden hacerse mejor!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aprendido que el profesor que da un paso adelante para asumir el rol de liderazgo, es visto por los demás como que se está saliendo de la línea.  Por lo regular, el papel del líder en las escuelas recae en los directores y en los administradores encargados de los departamentos académicos. Por lo tanto, se debe fomentar el liderazgo en los profesores para que sean éstos, y no sus superiores, quienes decidan lo que deben aprender sus alumnos.</w:t>
      </w: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